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EDC" w:rsidRPr="009003A9" w:rsidRDefault="000141C6" w:rsidP="00B56EDC">
      <w:pPr>
        <w:rPr>
          <w:rFonts w:ascii="Times New Roman" w:hAnsi="Times New Roman" w:cs="Times New Roman"/>
          <w:b/>
          <w:sz w:val="28"/>
          <w:szCs w:val="28"/>
          <w:lang w:val="tt-RU"/>
        </w:rPr>
      </w:pPr>
      <w:r>
        <w:rPr>
          <w:rFonts w:ascii="Times New Roman" w:hAnsi="Times New Roman" w:cs="Times New Roman"/>
          <w:b/>
          <w:sz w:val="28"/>
          <w:szCs w:val="28"/>
          <w:lang w:val="tt-RU"/>
        </w:rPr>
        <w:t>6</w:t>
      </w:r>
      <w:r>
        <w:rPr>
          <w:rFonts w:ascii="Times New Roman" w:hAnsi="Times New Roman" w:cs="Times New Roman"/>
          <w:b/>
          <w:sz w:val="28"/>
          <w:szCs w:val="28"/>
        </w:rPr>
        <w:t>А</w:t>
      </w:r>
      <w:bookmarkStart w:id="0" w:name="_GoBack"/>
      <w:bookmarkEnd w:id="0"/>
      <w:r w:rsidR="00B56EDC" w:rsidRPr="009003A9">
        <w:rPr>
          <w:rFonts w:ascii="Times New Roman" w:hAnsi="Times New Roman" w:cs="Times New Roman"/>
          <w:b/>
          <w:sz w:val="28"/>
          <w:szCs w:val="28"/>
          <w:lang w:val="tt-RU"/>
        </w:rPr>
        <w:t xml:space="preserve"> -родная(татарская) литература -14.04.2020</w:t>
      </w:r>
    </w:p>
    <w:p w:rsidR="00B56EDC" w:rsidRDefault="00B56EDC" w:rsidP="00B56EDC">
      <w:pPr>
        <w:rPr>
          <w:rFonts w:ascii="Times New Roman" w:hAnsi="Times New Roman" w:cs="Times New Roman"/>
          <w:sz w:val="28"/>
          <w:szCs w:val="28"/>
          <w:lang w:val="tt-RU"/>
        </w:rPr>
      </w:pPr>
      <w:r w:rsidRPr="009003A9">
        <w:rPr>
          <w:rFonts w:ascii="Times New Roman" w:hAnsi="Times New Roman" w:cs="Times New Roman"/>
          <w:b/>
          <w:sz w:val="28"/>
          <w:szCs w:val="28"/>
          <w:lang w:val="tt-RU"/>
        </w:rPr>
        <w:t>Тема.</w:t>
      </w:r>
      <w:r>
        <w:rPr>
          <w:rFonts w:ascii="Times New Roman" w:hAnsi="Times New Roman" w:cs="Times New Roman"/>
          <w:sz w:val="28"/>
          <w:szCs w:val="28"/>
          <w:lang w:val="tt-RU"/>
        </w:rPr>
        <w:t xml:space="preserve"> Ибраһим Гази “Мәүлия нигә көлде?” хикәясе.</w:t>
      </w:r>
    </w:p>
    <w:p w:rsidR="00B56EDC" w:rsidRDefault="00B56EDC" w:rsidP="00B56EDC">
      <w:pPr>
        <w:rPr>
          <w:rFonts w:ascii="Times New Roman" w:hAnsi="Times New Roman" w:cs="Times New Roman"/>
          <w:sz w:val="28"/>
          <w:szCs w:val="28"/>
          <w:lang w:val="tt-RU"/>
        </w:rPr>
      </w:pPr>
      <w:r w:rsidRPr="00634526">
        <w:rPr>
          <w:rFonts w:ascii="Times New Roman" w:eastAsia="Calibri" w:hAnsi="Times New Roman" w:cs="Times New Roman"/>
          <w:b/>
          <w:sz w:val="28"/>
          <w:szCs w:val="28"/>
          <w:lang w:val="tt-RU"/>
        </w:rPr>
        <w:t>Биремнәрне игътибар белән укырга!</w:t>
      </w:r>
    </w:p>
    <w:p w:rsidR="00B56EDC" w:rsidRPr="00B34F37" w:rsidRDefault="00B56EDC" w:rsidP="00B56EDC">
      <w:pPr>
        <w:spacing w:after="0" w:line="360" w:lineRule="auto"/>
        <w:rPr>
          <w:rFonts w:ascii="Times New Roman" w:eastAsia="Times New Roman" w:hAnsi="Times New Roman" w:cs="Times New Roman"/>
          <w:b/>
          <w:bCs/>
          <w:sz w:val="28"/>
          <w:szCs w:val="28"/>
          <w:lang w:val="tt-RU" w:eastAsia="ru-RU"/>
        </w:rPr>
      </w:pPr>
      <w:r w:rsidRPr="00B34F37">
        <w:rPr>
          <w:rFonts w:ascii="Times New Roman" w:eastAsia="Times New Roman" w:hAnsi="Times New Roman" w:cs="Times New Roman"/>
          <w:b/>
          <w:bCs/>
          <w:sz w:val="28"/>
          <w:szCs w:val="28"/>
          <w:lang w:val="tt-RU" w:eastAsia="ru-RU"/>
        </w:rPr>
        <w:t xml:space="preserve">1. Ибраһим Газиның тормыш  юлы  һәм  иҗаты  белән  танышырга. </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1907 елда  Кама Тамагы районы   Олы Карамалы  авылында  ярлы крестьян  гаиләсендә  туа. 1919-1924 елларда Тәтеш балалар  йортында  тәрбияләнә.</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1923  нче елда  Казанда чыга торган “Кызыл я</w:t>
      </w:r>
      <w:proofErr w:type="spellStart"/>
      <w:r w:rsidRPr="00B34F37">
        <w:rPr>
          <w:rFonts w:ascii="Times New Roman" w:eastAsia="Times New Roman" w:hAnsi="Times New Roman" w:cs="Times New Roman"/>
          <w:bCs/>
          <w:sz w:val="28"/>
          <w:szCs w:val="28"/>
          <w:lang w:eastAsia="ru-RU"/>
        </w:rPr>
        <w:t>шьл</w:t>
      </w:r>
      <w:proofErr w:type="spellEnd"/>
      <w:r w:rsidRPr="00B34F37">
        <w:rPr>
          <w:rFonts w:ascii="Times New Roman" w:eastAsia="Times New Roman" w:hAnsi="Times New Roman" w:cs="Times New Roman"/>
          <w:bCs/>
          <w:sz w:val="28"/>
          <w:szCs w:val="28"/>
          <w:lang w:val="tt-RU" w:eastAsia="ru-RU"/>
        </w:rPr>
        <w:t>әр”   газетасының редакторы  итеп билгеләнә. Бер үк  вакытта “Авыл яш</w:t>
      </w:r>
      <w:r w:rsidRPr="00B34F37">
        <w:rPr>
          <w:rFonts w:ascii="Times New Roman" w:eastAsia="Times New Roman" w:hAnsi="Times New Roman" w:cs="Times New Roman"/>
          <w:bCs/>
          <w:sz w:val="28"/>
          <w:szCs w:val="28"/>
          <w:lang w:eastAsia="ru-RU"/>
        </w:rPr>
        <w:t>ь</w:t>
      </w:r>
      <w:r w:rsidRPr="00B34F37">
        <w:rPr>
          <w:rFonts w:ascii="Times New Roman" w:eastAsia="Times New Roman" w:hAnsi="Times New Roman" w:cs="Times New Roman"/>
          <w:bCs/>
          <w:sz w:val="28"/>
          <w:szCs w:val="28"/>
          <w:lang w:val="tt-RU" w:eastAsia="ru-RU"/>
        </w:rPr>
        <w:t xml:space="preserve">ләре” </w:t>
      </w:r>
      <w:r w:rsidRPr="00B34F37">
        <w:rPr>
          <w:rFonts w:ascii="Times New Roman" w:eastAsia="Times New Roman" w:hAnsi="Times New Roman" w:cs="Times New Roman"/>
          <w:bCs/>
          <w:sz w:val="28"/>
          <w:szCs w:val="28"/>
          <w:lang w:eastAsia="ru-RU"/>
        </w:rPr>
        <w:t>ж</w:t>
      </w:r>
      <w:r w:rsidRPr="00B34F37">
        <w:rPr>
          <w:rFonts w:ascii="Times New Roman" w:eastAsia="Times New Roman" w:hAnsi="Times New Roman" w:cs="Times New Roman"/>
          <w:bCs/>
          <w:sz w:val="28"/>
          <w:szCs w:val="28"/>
          <w:lang w:val="tt-RU" w:eastAsia="ru-RU"/>
        </w:rPr>
        <w:t>урналының редакторы да.</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Бөек Ватан сугышы  елларында – фронтта. Сугыштан соң  язучылык  эшенә  ныклап тотына, хикәяләр, повесть, романнар иҗат итү эшенә керешә, публицистик   мәкаләләр яза. Аның кайсы  гына әсәрен алсаң да, һәркайсында  халкыбызның тормышы, азатлык  өчен көрәше, батыр хезмәте, рухы, иң матур сыйфатлары чагыла.</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Ибраһим Гази – тел остасы. Әсәрләрене теле  саф, әдәби, матур, моңлы  җыр кебек яңгырый</w:t>
      </w:r>
    </w:p>
    <w:p w:rsidR="00B56EDC" w:rsidRPr="00C439B1" w:rsidRDefault="00B56EDC" w:rsidP="00B56EDC">
      <w:pPr>
        <w:pStyle w:val="a3"/>
        <w:numPr>
          <w:ilvl w:val="0"/>
          <w:numId w:val="1"/>
        </w:numPr>
        <w:spacing w:after="0" w:line="360" w:lineRule="auto"/>
        <w:rPr>
          <w:rFonts w:ascii="Times New Roman" w:eastAsia="Times New Roman" w:hAnsi="Times New Roman" w:cs="Times New Roman"/>
          <w:b/>
          <w:color w:val="000000"/>
          <w:spacing w:val="-5"/>
          <w:sz w:val="28"/>
          <w:szCs w:val="28"/>
          <w:lang w:val="tt-RU" w:eastAsia="ru-RU"/>
        </w:rPr>
      </w:pPr>
      <w:r w:rsidRPr="00C439B1">
        <w:rPr>
          <w:rFonts w:ascii="Times New Roman" w:eastAsia="Times New Roman" w:hAnsi="Times New Roman" w:cs="Times New Roman"/>
          <w:b/>
          <w:color w:val="000000"/>
          <w:spacing w:val="-5"/>
          <w:sz w:val="28"/>
          <w:szCs w:val="28"/>
          <w:lang w:val="tt-RU" w:eastAsia="ru-RU"/>
        </w:rPr>
        <w:t>“Мәүлия нигә көлде?”  хикәясен  укырга.( Хәсәнова 6 сыйныф , 2 кисәк, 98 бит) Хикәяне атна дәвамында укыйсыз !!!</w:t>
      </w:r>
    </w:p>
    <w:p w:rsidR="00B56EDC" w:rsidRPr="00C439B1" w:rsidRDefault="00B56EDC" w:rsidP="00B56EDC">
      <w:pPr>
        <w:spacing w:after="0" w:line="360" w:lineRule="auto"/>
        <w:ind w:left="360"/>
        <w:rPr>
          <w:rFonts w:ascii="Times New Roman" w:eastAsia="Times New Roman" w:hAnsi="Times New Roman" w:cs="Times New Roman"/>
          <w:b/>
          <w:color w:val="000000"/>
          <w:spacing w:val="-5"/>
          <w:sz w:val="28"/>
          <w:szCs w:val="28"/>
          <w:lang w:val="tt-RU" w:eastAsia="ru-RU"/>
        </w:rPr>
      </w:pPr>
      <w:r w:rsidRPr="00C439B1">
        <w:rPr>
          <w:rFonts w:ascii="Times New Roman" w:eastAsia="Times New Roman" w:hAnsi="Times New Roman" w:cs="Times New Roman"/>
          <w:b/>
          <w:color w:val="000000"/>
          <w:spacing w:val="-5"/>
          <w:sz w:val="28"/>
          <w:szCs w:val="28"/>
          <w:lang w:val="tt-RU" w:eastAsia="ru-RU"/>
        </w:rPr>
        <w:t>https://docs.google.com/file/d/0Bx9_h_s-zv6PM2ZLQUhqTEx3SXc/preview</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Pr>
          <w:rFonts w:ascii="Times New Roman" w:eastAsia="Times New Roman" w:hAnsi="Times New Roman" w:cs="Times New Roman"/>
          <w:color w:val="000000"/>
          <w:spacing w:val="-5"/>
          <w:sz w:val="28"/>
          <w:szCs w:val="28"/>
          <w:lang w:val="tt-RU" w:eastAsia="ru-RU"/>
        </w:rPr>
        <w:t>1. Хикәяне</w:t>
      </w:r>
      <w:r w:rsidRPr="00B34F37">
        <w:rPr>
          <w:rFonts w:ascii="Times New Roman" w:eastAsia="Times New Roman" w:hAnsi="Times New Roman" w:cs="Times New Roman"/>
          <w:color w:val="000000"/>
          <w:spacing w:val="-5"/>
          <w:sz w:val="28"/>
          <w:szCs w:val="28"/>
          <w:lang w:val="tt-RU" w:eastAsia="ru-RU"/>
        </w:rPr>
        <w:t xml:space="preserve"> сәнгат</w:t>
      </w:r>
      <w:r w:rsidRPr="00B34F37">
        <w:rPr>
          <w:rFonts w:ascii="Times New Roman" w:eastAsia="Times New Roman" w:hAnsi="Times New Roman" w:cs="Times New Roman"/>
          <w:bCs/>
          <w:sz w:val="28"/>
          <w:szCs w:val="28"/>
          <w:lang w:val="tt-RU" w:eastAsia="ru-RU"/>
        </w:rPr>
        <w:t xml:space="preserve">ьле </w:t>
      </w:r>
      <w:r>
        <w:rPr>
          <w:rFonts w:ascii="Times New Roman" w:eastAsia="Times New Roman" w:hAnsi="Times New Roman" w:cs="Times New Roman"/>
          <w:bCs/>
          <w:sz w:val="28"/>
          <w:szCs w:val="28"/>
          <w:lang w:val="tt-RU" w:eastAsia="ru-RU"/>
        </w:rPr>
        <w:t>укырга.</w:t>
      </w:r>
    </w:p>
    <w:p w:rsidR="00B56EDC" w:rsidRPr="00B34F37" w:rsidRDefault="00B56EDC" w:rsidP="00B56EDC">
      <w:pPr>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2.</w:t>
      </w:r>
      <w:r>
        <w:rPr>
          <w:rFonts w:ascii="Times New Roman" w:eastAsia="Times New Roman" w:hAnsi="Times New Roman" w:cs="Times New Roman"/>
          <w:bCs/>
          <w:sz w:val="28"/>
          <w:szCs w:val="28"/>
          <w:lang w:val="tt-RU" w:eastAsia="ru-RU"/>
        </w:rPr>
        <w:t>Эчтәлеген истә калдырырга.</w:t>
      </w:r>
    </w:p>
    <w:p w:rsidR="00B56EDC" w:rsidRPr="00B34F37" w:rsidRDefault="00B56EDC" w:rsidP="00B56EDC">
      <w:pPr>
        <w:spacing w:after="0" w:line="360" w:lineRule="auto"/>
        <w:rPr>
          <w:rFonts w:ascii="Times New Roman" w:eastAsia="Times New Roman" w:hAnsi="Times New Roman" w:cs="Times New Roman"/>
          <w:b/>
          <w:bCs/>
          <w:sz w:val="28"/>
          <w:szCs w:val="28"/>
          <w:lang w:val="tt-RU" w:eastAsia="ru-RU"/>
        </w:rPr>
      </w:pPr>
      <w:r w:rsidRPr="00B34F37">
        <w:rPr>
          <w:rFonts w:ascii="Times New Roman" w:eastAsia="Times New Roman" w:hAnsi="Times New Roman" w:cs="Times New Roman"/>
          <w:b/>
          <w:bCs/>
          <w:sz w:val="28"/>
          <w:szCs w:val="28"/>
          <w:lang w:val="tt-RU" w:eastAsia="ru-RU"/>
        </w:rPr>
        <w:t>3. Хикәя буенча сораулар һәм биремнәр.</w:t>
      </w:r>
    </w:p>
    <w:p w:rsidR="00B56EDC" w:rsidRPr="00B34F37" w:rsidRDefault="00B56EDC" w:rsidP="00B56EDC">
      <w:pPr>
        <w:widowControl w:val="0"/>
        <w:numPr>
          <w:ilvl w:val="0"/>
          <w:numId w:val="2"/>
        </w:numPr>
        <w:autoSpaceDE w:val="0"/>
        <w:autoSpaceDN w:val="0"/>
        <w:adjustRightInd w:val="0"/>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 xml:space="preserve">Мәүлиянең  кичерешләре сезгә  танышмы?  </w:t>
      </w:r>
    </w:p>
    <w:p w:rsidR="00B56EDC" w:rsidRPr="00B34F37" w:rsidRDefault="00B56EDC" w:rsidP="00B56EDC">
      <w:pPr>
        <w:widowControl w:val="0"/>
        <w:numPr>
          <w:ilvl w:val="0"/>
          <w:numId w:val="2"/>
        </w:numPr>
        <w:autoSpaceDE w:val="0"/>
        <w:autoSpaceDN w:val="0"/>
        <w:adjustRightInd w:val="0"/>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Төрле  юраулар,  юк-барга  ышанулар  каян килә дип уйлыйсыз?</w:t>
      </w:r>
    </w:p>
    <w:p w:rsidR="00B56EDC" w:rsidRPr="00B34F37" w:rsidRDefault="00B56EDC" w:rsidP="00B56EDC">
      <w:pPr>
        <w:widowControl w:val="0"/>
        <w:numPr>
          <w:ilvl w:val="0"/>
          <w:numId w:val="2"/>
        </w:numPr>
        <w:autoSpaceDE w:val="0"/>
        <w:autoSpaceDN w:val="0"/>
        <w:adjustRightInd w:val="0"/>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Үз-үзеңә  ышану  өчен нишләргә кирәк?</w:t>
      </w:r>
    </w:p>
    <w:p w:rsidR="00B56EDC" w:rsidRPr="00B34F37" w:rsidRDefault="00B56EDC" w:rsidP="00B56EDC">
      <w:pPr>
        <w:widowControl w:val="0"/>
        <w:numPr>
          <w:ilvl w:val="0"/>
          <w:numId w:val="2"/>
        </w:numPr>
        <w:autoSpaceDE w:val="0"/>
        <w:autoSpaceDN w:val="0"/>
        <w:adjustRightInd w:val="0"/>
        <w:spacing w:after="0" w:line="360" w:lineRule="auto"/>
        <w:rPr>
          <w:rFonts w:ascii="Times New Roman" w:eastAsia="Times New Roman" w:hAnsi="Times New Roman" w:cs="Times New Roman"/>
          <w:bCs/>
          <w:sz w:val="28"/>
          <w:szCs w:val="28"/>
          <w:lang w:val="tt-RU" w:eastAsia="ru-RU"/>
        </w:rPr>
      </w:pPr>
      <w:r w:rsidRPr="00B34F37">
        <w:rPr>
          <w:rFonts w:ascii="Times New Roman" w:eastAsia="Times New Roman" w:hAnsi="Times New Roman" w:cs="Times New Roman"/>
          <w:bCs/>
          <w:sz w:val="28"/>
          <w:szCs w:val="28"/>
          <w:lang w:val="tt-RU" w:eastAsia="ru-RU"/>
        </w:rPr>
        <w:t xml:space="preserve">Әсәр кем исеменнән  хикәяләнә? Хикәяләүченең Мәүлиягә мөнәсәбәте нинди? Вакыйгаларга  үзе катнашамы? </w:t>
      </w:r>
    </w:p>
    <w:p w:rsidR="00B56EDC" w:rsidRDefault="00B56EDC" w:rsidP="00B56EDC">
      <w:pPr>
        <w:spacing w:after="0" w:line="360" w:lineRule="auto"/>
        <w:rPr>
          <w:rFonts w:ascii="Times New Roman" w:eastAsia="Calibri" w:hAnsi="Times New Roman" w:cs="Times New Roman"/>
          <w:b/>
          <w:lang w:val="tt-RU"/>
        </w:rPr>
      </w:pPr>
      <w:r w:rsidRPr="00B34F37">
        <w:rPr>
          <w:rFonts w:ascii="Times New Roman" w:eastAsia="Times New Roman" w:hAnsi="Times New Roman" w:cs="Times New Roman"/>
          <w:b/>
          <w:bCs/>
          <w:sz w:val="28"/>
          <w:szCs w:val="28"/>
          <w:lang w:val="tt-RU" w:eastAsia="ru-RU"/>
        </w:rPr>
        <w:t xml:space="preserve"> Өй эше</w:t>
      </w:r>
      <w:r w:rsidRPr="00B34F37">
        <w:rPr>
          <w:rFonts w:ascii="Times New Roman" w:eastAsia="Times New Roman" w:hAnsi="Times New Roman" w:cs="Times New Roman"/>
          <w:bCs/>
          <w:sz w:val="28"/>
          <w:szCs w:val="28"/>
          <w:lang w:val="tt-RU" w:eastAsia="ru-RU"/>
        </w:rPr>
        <w:t xml:space="preserve">. </w:t>
      </w:r>
      <w:r>
        <w:rPr>
          <w:rFonts w:ascii="Times New Roman" w:eastAsia="Times New Roman" w:hAnsi="Times New Roman" w:cs="Times New Roman"/>
          <w:bCs/>
          <w:sz w:val="28"/>
          <w:szCs w:val="28"/>
          <w:lang w:val="tt-RU" w:eastAsia="ru-RU"/>
        </w:rPr>
        <w:t>Син Мәүлиягә нинди киңәшләр бирер идең? (Җавабыңны 5-6 җөмлә белән яз һәм миңа җибәр. 20 нче апрельгә кадәр)</w:t>
      </w:r>
      <w:r w:rsidRPr="00B34F37">
        <w:rPr>
          <w:rFonts w:ascii="Times New Roman" w:eastAsia="Calibri" w:hAnsi="Times New Roman" w:cs="Times New Roman"/>
          <w:lang w:val="tt-RU"/>
        </w:rPr>
        <w:t xml:space="preserve"> </w:t>
      </w:r>
      <w:r w:rsidRPr="00634526">
        <w:rPr>
          <w:rFonts w:ascii="Times New Roman" w:eastAsia="Calibri" w:hAnsi="Times New Roman" w:cs="Times New Roman"/>
          <w:lang w:val="tt-RU"/>
        </w:rPr>
        <w:t xml:space="preserve">) </w:t>
      </w:r>
      <w:r w:rsidRPr="00634526">
        <w:rPr>
          <w:rFonts w:ascii="Times New Roman" w:eastAsia="Calibri" w:hAnsi="Times New Roman" w:cs="Times New Roman"/>
          <w:b/>
          <w:lang w:val="tt-RU"/>
        </w:rPr>
        <w:t>(</w:t>
      </w:r>
      <w:hyperlink r:id="rId5" w:history="1">
        <w:r w:rsidRPr="003B60D5">
          <w:rPr>
            <w:rStyle w:val="a4"/>
            <w:rFonts w:ascii="Times New Roman" w:eastAsia="Calibri" w:hAnsi="Times New Roman" w:cs="Times New Roman"/>
            <w:b/>
            <w:lang w:val="tt-RU"/>
          </w:rPr>
          <w:t>svetaatnya@mail.ru</w:t>
        </w:r>
      </w:hyperlink>
      <w:r w:rsidRPr="00634526">
        <w:rPr>
          <w:rFonts w:ascii="Times New Roman" w:eastAsia="Calibri" w:hAnsi="Times New Roman" w:cs="Times New Roman"/>
          <w:b/>
          <w:lang w:val="tt-RU"/>
        </w:rPr>
        <w:t>)</w:t>
      </w:r>
    </w:p>
    <w:p w:rsidR="00B56EDC" w:rsidRDefault="00B56EDC" w:rsidP="00B56EDC">
      <w:pPr>
        <w:rPr>
          <w:rFonts w:ascii="Times New Roman" w:hAnsi="Times New Roman" w:cs="Times New Roman"/>
          <w:sz w:val="28"/>
          <w:szCs w:val="28"/>
        </w:rPr>
      </w:pPr>
    </w:p>
    <w:sectPr w:rsidR="00B56E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B46D6"/>
    <w:multiLevelType w:val="hybridMultilevel"/>
    <w:tmpl w:val="E8745656"/>
    <w:lvl w:ilvl="0" w:tplc="205815AA">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828"/>
        </w:tabs>
        <w:ind w:left="828" w:hanging="360"/>
      </w:pPr>
      <w:rPr>
        <w:rFonts w:ascii="Courier New" w:hAnsi="Courier New" w:cs="Courier New" w:hint="default"/>
      </w:rPr>
    </w:lvl>
    <w:lvl w:ilvl="2" w:tplc="04190005" w:tentative="1">
      <w:start w:val="1"/>
      <w:numFmt w:val="bullet"/>
      <w:lvlText w:val=""/>
      <w:lvlJc w:val="left"/>
      <w:pPr>
        <w:tabs>
          <w:tab w:val="num" w:pos="1548"/>
        </w:tabs>
        <w:ind w:left="1548" w:hanging="360"/>
      </w:pPr>
      <w:rPr>
        <w:rFonts w:ascii="Wingdings" w:hAnsi="Wingdings" w:hint="default"/>
      </w:rPr>
    </w:lvl>
    <w:lvl w:ilvl="3" w:tplc="04190001" w:tentative="1">
      <w:start w:val="1"/>
      <w:numFmt w:val="bullet"/>
      <w:lvlText w:val=""/>
      <w:lvlJc w:val="left"/>
      <w:pPr>
        <w:tabs>
          <w:tab w:val="num" w:pos="2268"/>
        </w:tabs>
        <w:ind w:left="2268" w:hanging="360"/>
      </w:pPr>
      <w:rPr>
        <w:rFonts w:ascii="Symbol" w:hAnsi="Symbol" w:hint="default"/>
      </w:rPr>
    </w:lvl>
    <w:lvl w:ilvl="4" w:tplc="04190003" w:tentative="1">
      <w:start w:val="1"/>
      <w:numFmt w:val="bullet"/>
      <w:lvlText w:val="o"/>
      <w:lvlJc w:val="left"/>
      <w:pPr>
        <w:tabs>
          <w:tab w:val="num" w:pos="2988"/>
        </w:tabs>
        <w:ind w:left="2988" w:hanging="360"/>
      </w:pPr>
      <w:rPr>
        <w:rFonts w:ascii="Courier New" w:hAnsi="Courier New" w:cs="Courier New" w:hint="default"/>
      </w:rPr>
    </w:lvl>
    <w:lvl w:ilvl="5" w:tplc="04190005" w:tentative="1">
      <w:start w:val="1"/>
      <w:numFmt w:val="bullet"/>
      <w:lvlText w:val=""/>
      <w:lvlJc w:val="left"/>
      <w:pPr>
        <w:tabs>
          <w:tab w:val="num" w:pos="3708"/>
        </w:tabs>
        <w:ind w:left="3708" w:hanging="360"/>
      </w:pPr>
      <w:rPr>
        <w:rFonts w:ascii="Wingdings" w:hAnsi="Wingdings" w:hint="default"/>
      </w:rPr>
    </w:lvl>
    <w:lvl w:ilvl="6" w:tplc="04190001" w:tentative="1">
      <w:start w:val="1"/>
      <w:numFmt w:val="bullet"/>
      <w:lvlText w:val=""/>
      <w:lvlJc w:val="left"/>
      <w:pPr>
        <w:tabs>
          <w:tab w:val="num" w:pos="4428"/>
        </w:tabs>
        <w:ind w:left="4428" w:hanging="360"/>
      </w:pPr>
      <w:rPr>
        <w:rFonts w:ascii="Symbol" w:hAnsi="Symbol" w:hint="default"/>
      </w:rPr>
    </w:lvl>
    <w:lvl w:ilvl="7" w:tplc="04190003" w:tentative="1">
      <w:start w:val="1"/>
      <w:numFmt w:val="bullet"/>
      <w:lvlText w:val="o"/>
      <w:lvlJc w:val="left"/>
      <w:pPr>
        <w:tabs>
          <w:tab w:val="num" w:pos="5148"/>
        </w:tabs>
        <w:ind w:left="5148" w:hanging="360"/>
      </w:pPr>
      <w:rPr>
        <w:rFonts w:ascii="Courier New" w:hAnsi="Courier New" w:cs="Courier New" w:hint="default"/>
      </w:rPr>
    </w:lvl>
    <w:lvl w:ilvl="8" w:tplc="04190005" w:tentative="1">
      <w:start w:val="1"/>
      <w:numFmt w:val="bullet"/>
      <w:lvlText w:val=""/>
      <w:lvlJc w:val="left"/>
      <w:pPr>
        <w:tabs>
          <w:tab w:val="num" w:pos="5868"/>
        </w:tabs>
        <w:ind w:left="5868" w:hanging="360"/>
      </w:pPr>
      <w:rPr>
        <w:rFonts w:ascii="Wingdings" w:hAnsi="Wingdings" w:hint="default"/>
      </w:rPr>
    </w:lvl>
  </w:abstractNum>
  <w:abstractNum w:abstractNumId="1" w15:restartNumberingAfterBreak="0">
    <w:nsid w:val="521D6FCD"/>
    <w:multiLevelType w:val="hybridMultilevel"/>
    <w:tmpl w:val="5D7E1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DC"/>
    <w:rsid w:val="000141C6"/>
    <w:rsid w:val="00392BC7"/>
    <w:rsid w:val="0072328B"/>
    <w:rsid w:val="00B56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BA938-C30E-43EF-B813-418EE64BD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E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6EDC"/>
    <w:pPr>
      <w:ind w:left="720"/>
      <w:contextualSpacing/>
    </w:pPr>
  </w:style>
  <w:style w:type="character" w:styleId="a4">
    <w:name w:val="Hyperlink"/>
    <w:basedOn w:val="a0"/>
    <w:uiPriority w:val="99"/>
    <w:unhideWhenUsed/>
    <w:rsid w:val="00B56E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vetaatny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dc:creator>
  <cp:keywords/>
  <dc:description/>
  <cp:lastModifiedBy>Albert</cp:lastModifiedBy>
  <cp:revision>3</cp:revision>
  <dcterms:created xsi:type="dcterms:W3CDTF">2020-04-10T08:40:00Z</dcterms:created>
  <dcterms:modified xsi:type="dcterms:W3CDTF">2020-04-10T09:56:00Z</dcterms:modified>
</cp:coreProperties>
</file>